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6.9291338582675" w:hanging="570"/>
        <w:rPr>
          <w:b w:val="1"/>
          <w:color w:val="000000"/>
          <w:sz w:val="24"/>
          <w:szCs w:val="24"/>
        </w:rPr>
      </w:pPr>
      <w:r w:rsidDel="00000000" w:rsidR="00000000" w:rsidRPr="00000000">
        <w:rPr>
          <w:b w:val="1"/>
          <w:sz w:val="24"/>
          <w:szCs w:val="24"/>
          <w:highlight w:val="white"/>
          <w:rtl w:val="0"/>
        </w:rPr>
        <w:t xml:space="preserve">       (</w:t>
      </w:r>
      <w:r w:rsidDel="00000000" w:rsidR="00000000" w:rsidRPr="00000000">
        <w:rPr>
          <w:b w:val="1"/>
          <w:sz w:val="24"/>
          <w:szCs w:val="24"/>
          <w:highlight w:val="yellow"/>
          <w:rtl w:val="0"/>
        </w:rPr>
        <w:t xml:space="preserve">Guidance Note:</w:t>
      </w:r>
      <w:r w:rsidDel="00000000" w:rsidR="00000000" w:rsidRPr="00000000">
        <w:rPr>
          <w:b w:val="1"/>
          <w:sz w:val="24"/>
          <w:szCs w:val="24"/>
          <w:highlight w:val="white"/>
          <w:rtl w:val="0"/>
        </w:rPr>
        <w:t xml:space="preserve">) </w:t>
      </w:r>
      <w:r w:rsidDel="00000000" w:rsidR="00000000" w:rsidRPr="00000000">
        <w:rPr>
          <w:color w:val="000000"/>
          <w:sz w:val="24"/>
          <w:szCs w:val="24"/>
          <w:rtl w:val="0"/>
        </w:rPr>
        <w:t xml:space="preserve">Buyer to Select whether or when Part A (Short Form Security</w:t>
      </w:r>
      <w:r w:rsidDel="00000000" w:rsidR="00000000" w:rsidRPr="00000000">
        <w:rPr>
          <w:sz w:val="24"/>
          <w:szCs w:val="24"/>
          <w:rtl w:val="0"/>
        </w:rPr>
        <w:t xml:space="preserve"> </w:t>
      </w:r>
      <w:r w:rsidDel="00000000" w:rsidR="00000000" w:rsidRPr="00000000">
        <w:rPr>
          <w:color w:val="000000"/>
          <w:sz w:val="24"/>
          <w:szCs w:val="24"/>
          <w:rtl w:val="0"/>
        </w:rPr>
        <w:t xml:space="preserve">Requirements) or</w:t>
      </w:r>
      <w:r w:rsidDel="00000000" w:rsidR="00000000" w:rsidRPr="00000000">
        <w:rPr>
          <w:sz w:val="24"/>
          <w:szCs w:val="24"/>
          <w:rtl w:val="0"/>
        </w:rPr>
        <w:t xml:space="preserve">  </w:t>
      </w:r>
      <w:r w:rsidDel="00000000" w:rsidR="00000000" w:rsidRPr="00000000">
        <w:rPr>
          <w:color w:val="000000"/>
          <w:sz w:val="24"/>
          <w:szCs w:val="24"/>
          <w:rtl w:val="0"/>
        </w:rPr>
        <w:t xml:space="preserve">Part B (Long Form Security Requirements) should apply. Part B should be considered where there is a high level of risk to personal or sensitive data.</w:t>
      </w:r>
      <w:r w:rsidDel="00000000" w:rsidR="00000000" w:rsidRPr="00000000">
        <w:rPr>
          <w:rtl w:val="0"/>
        </w:rPr>
      </w:r>
    </w:p>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tabs>
          <w:tab w:val="left" w:pos="1134"/>
        </w:tabs>
        <w:spacing w:after="120" w:before="120" w:lineRule="auto"/>
        <w:ind w:left="644" w:firstLine="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"Breach of Security"</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9"/>
              </w:tabs>
              <w:spacing w:after="120" w:lineRule="auto"/>
              <w:ind w:left="17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occurrence of:</w:t>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9"/>
              </w:tabs>
              <w:spacing w:after="120" w:lineRule="auto"/>
              <w:ind w:left="17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 either case as more particularly set out in the Security Policy where the Buyer has required compliance therewith in accordance with paragraph 2.2;</w:t>
            </w:r>
          </w:p>
        </w:tc>
      </w:tr>
      <w:t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"Security Management Plan" </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9"/>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the Supplier's security management plan prepared pursuant to this Schedule, a draft of which has been provided by the Supplier to the Buyer and as updated from time to time</w:t>
            </w:r>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p>
    <w:p w:rsidR="00000000" w:rsidDel="00000000" w:rsidP="00000000" w:rsidRDefault="00000000" w:rsidRPr="00000000" w14:paraId="00000010">
      <w:pPr>
        <w:numPr>
          <w:ilvl w:val="1"/>
          <w:numId w:val="3"/>
        </w:numPr>
        <w:tabs>
          <w:tab w:val="left" w:pos="1134"/>
        </w:tabs>
        <w:spacing w:after="120" w:before="120" w:lineRule="auto"/>
        <w:ind w:left="850.3937007874017" w:hanging="360"/>
        <w:rPr>
          <w:rFonts w:ascii="Arial Bold" w:cs="Arial Bold" w:eastAsia="Arial Bold" w:hAnsi="Arial Bold"/>
          <w:sz w:val="24"/>
          <w:szCs w:val="24"/>
        </w:rPr>
      </w:pPr>
      <w:r w:rsidDel="00000000" w:rsidR="00000000" w:rsidRPr="00000000">
        <w:rPr>
          <w:sz w:val="24"/>
          <w:szCs w:val="24"/>
          <w:rtl w:val="0"/>
        </w:rPr>
        <w:tab/>
        <w:t xml:space="preserve">The Buyer and the Supplier recognise that, where specified in Framework </w:t>
        <w:tab/>
        <w:t xml:space="preserve">Schedule 4 (Framework Management), CCS shall have the right to </w:t>
        <w:tab/>
        <w:tab/>
        <w:t xml:space="preserve">enforce the Buyer's rights under this Schedule.</w:t>
      </w:r>
    </w:p>
    <w:p w:rsidR="00000000" w:rsidDel="00000000" w:rsidP="00000000" w:rsidRDefault="00000000" w:rsidRPr="00000000" w14:paraId="00000011">
      <w:pPr>
        <w:numPr>
          <w:ilvl w:val="1"/>
          <w:numId w:val="3"/>
        </w:numPr>
        <w:tabs>
          <w:tab w:val="left" w:pos="1134"/>
        </w:tabs>
        <w:spacing w:after="120" w:before="120" w:lineRule="auto"/>
        <w:ind w:left="850.3937007874017" w:hanging="360"/>
        <w:rPr>
          <w:sz w:val="24"/>
          <w:szCs w:val="24"/>
        </w:rPr>
      </w:pPr>
      <w:r w:rsidDel="00000000" w:rsidR="00000000" w:rsidRPr="00000000">
        <w:rPr>
          <w:sz w:val="24"/>
          <w:szCs w:val="24"/>
          <w:rtl w:val="0"/>
        </w:rPr>
        <w:t xml:space="preserve"> </w:t>
        <w:tab/>
        <w:t xml:space="preserve">The Supplier shall comply with the requirements in this Schedule in </w:t>
        <w:tab/>
        <w:tab/>
        <w:t xml:space="preserve">respect of the Security Management Plan. Where specified by a Buyer </w:t>
        <w:tab/>
        <w:t xml:space="preserve">that has undertaken a Further Competition it shall also comply with the </w:t>
        <w:tab/>
        <w:t xml:space="preserve">Security Policy  and shall ensure that the Security Management Plan </w:t>
        <w:tab/>
        <w:tab/>
        <w:t xml:space="preserve">produced by the Supplier fully complies with the Security Policy. </w:t>
      </w:r>
    </w:p>
    <w:p w:rsidR="00000000" w:rsidDel="00000000" w:rsidP="00000000" w:rsidRDefault="00000000" w:rsidRPr="00000000" w14:paraId="00000012">
      <w:pPr>
        <w:numPr>
          <w:ilvl w:val="1"/>
          <w:numId w:val="3"/>
        </w:numPr>
        <w:tabs>
          <w:tab w:val="left" w:pos="1134"/>
        </w:tabs>
        <w:spacing w:after="120" w:before="120" w:lineRule="auto"/>
        <w:ind w:left="850.3937007874017" w:hanging="360"/>
        <w:rPr>
          <w:sz w:val="24"/>
          <w:szCs w:val="24"/>
          <w:u w:val="none"/>
        </w:rPr>
      </w:pPr>
      <w:r w:rsidDel="00000000" w:rsidR="00000000" w:rsidRPr="00000000">
        <w:rPr>
          <w:sz w:val="24"/>
          <w:szCs w:val="24"/>
          <w:rtl w:val="0"/>
        </w:rPr>
        <w:t xml:space="preserve"> </w:t>
        <w:tab/>
        <w:t xml:space="preserve">Where the Security Policy applies the Buyer shall notify the Supplier of </w:t>
        <w:tab/>
        <w:t xml:space="preserve">any changes or proposed changes to the Security Policy.</w:t>
      </w:r>
    </w:p>
    <w:p w:rsidR="00000000" w:rsidDel="00000000" w:rsidP="00000000" w:rsidRDefault="00000000" w:rsidRPr="00000000" w14:paraId="00000013">
      <w:pPr>
        <w:numPr>
          <w:ilvl w:val="1"/>
          <w:numId w:val="3"/>
        </w:numPr>
        <w:tabs>
          <w:tab w:val="left" w:pos="1134"/>
        </w:tabs>
        <w:spacing w:after="120" w:before="120" w:lineRule="auto"/>
        <w:ind w:left="850.3937007874017" w:hanging="360"/>
        <w:rPr>
          <w:sz w:val="24"/>
          <w:szCs w:val="24"/>
          <w:u w:val="none"/>
        </w:rPr>
      </w:pPr>
      <w:r w:rsidDel="00000000" w:rsidR="00000000" w:rsidRPr="00000000">
        <w:rPr>
          <w:sz w:val="24"/>
          <w:szCs w:val="24"/>
          <w:rtl w:val="0"/>
        </w:rPr>
        <w:t xml:space="preserve"> </w:t>
        <w:tab/>
        <w:t xml:space="preserve">Until and/or unless a change to the Charges is agreed by the Buyer </w:t>
        <w:tab/>
        <w:tab/>
        <w:t xml:space="preserve">pursuant to the Variation Procedure the Supplier shall continue to provide </w:t>
        <w:tab/>
        <w:t xml:space="preserve">the Deliverables in accordance with its existing obligations.</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134"/>
        </w:tabs>
        <w:spacing w:after="120" w:before="120" w:lineRule="auto"/>
        <w:ind w:left="644" w:firstLine="0"/>
        <w:jc w:val="left"/>
        <w:rPr>
          <w:color w:val="000000"/>
          <w:sz w:val="24"/>
          <w:szCs w:val="24"/>
        </w:rPr>
      </w:pPr>
      <w:r w:rsidDel="00000000" w:rsidR="00000000" w:rsidRPr="00000000">
        <w:rPr>
          <w:rtl w:val="0"/>
        </w:rPr>
      </w:r>
    </w:p>
    <w:p w:rsidR="00000000" w:rsidDel="00000000" w:rsidP="00000000" w:rsidRDefault="00000000" w:rsidRPr="00000000" w14:paraId="0000001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p>
    <w:p w:rsidR="00000000" w:rsidDel="00000000" w:rsidP="00000000" w:rsidRDefault="00000000" w:rsidRPr="00000000" w14:paraId="00000016">
      <w:pPr>
        <w:numPr>
          <w:ilvl w:val="1"/>
          <w:numId w:val="3"/>
        </w:numPr>
        <w:tabs>
          <w:tab w:val="left" w:pos="1134"/>
        </w:tabs>
        <w:spacing w:after="120" w:before="120" w:lineRule="auto"/>
        <w:ind w:left="850.3937007874017" w:hanging="360"/>
        <w:rPr>
          <w:rFonts w:ascii="Arial Bold" w:cs="Arial Bold" w:eastAsia="Arial Bold" w:hAnsi="Arial Bold"/>
          <w:sz w:val="24"/>
          <w:szCs w:val="24"/>
        </w:rPr>
      </w:pPr>
      <w:r w:rsidDel="00000000" w:rsidR="00000000" w:rsidRPr="00000000">
        <w:rPr>
          <w:sz w:val="24"/>
          <w:szCs w:val="24"/>
          <w:rtl w:val="0"/>
        </w:rPr>
        <w:tab/>
        <w:t xml:space="preserve">The Supplier acknowledges that the Buyer places great emphasis on the </w:t>
        <w:tab/>
        <w:t xml:space="preserve">reliability of the performance of the Deliverables, confidentiality, integrity </w:t>
        <w:tab/>
        <w:t xml:space="preserve">and availability of information and consequently on security.</w:t>
      </w:r>
    </w:p>
    <w:p w:rsidR="00000000" w:rsidDel="00000000" w:rsidP="00000000" w:rsidRDefault="00000000" w:rsidRPr="00000000" w14:paraId="00000017">
      <w:pPr>
        <w:numPr>
          <w:ilvl w:val="1"/>
          <w:numId w:val="3"/>
        </w:numPr>
        <w:tabs>
          <w:tab w:val="left" w:pos="1134"/>
        </w:tabs>
        <w:spacing w:after="120" w:before="120" w:lineRule="auto"/>
        <w:ind w:left="850.3937007874017" w:hanging="360"/>
        <w:rPr>
          <w:sz w:val="24"/>
          <w:szCs w:val="24"/>
          <w:u w:val="none"/>
        </w:rPr>
      </w:pPr>
      <w:r w:rsidDel="00000000" w:rsidR="00000000" w:rsidRPr="00000000">
        <w:rPr>
          <w:sz w:val="24"/>
          <w:szCs w:val="24"/>
          <w:rtl w:val="0"/>
        </w:rPr>
        <w:t xml:space="preserve"> </w:t>
        <w:tab/>
        <w:t xml:space="preserve">The Supplier shall be responsible for the effective performance of its </w:t>
        <w:tab/>
        <w:tab/>
        <w:t xml:space="preserve">security obligations and shall at all times provide a level of security which:</w:t>
      </w:r>
      <w:r w:rsidDel="00000000" w:rsidR="00000000" w:rsidRPr="00000000">
        <w:rPr>
          <w:rtl w:val="0"/>
        </w:rPr>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984.251968503937" w:hanging="720"/>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984.251968503937" w:hanging="720"/>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984.251968503937" w:hanging="720"/>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984.251968503937" w:hanging="720"/>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pos="1985"/>
          <w:tab w:val="left" w:pos="1125"/>
        </w:tabs>
        <w:spacing w:after="0" w:before="0" w:lineRule="auto"/>
        <w:ind w:left="850.3937007874017" w:hanging="360"/>
        <w:rPr>
          <w:sz w:val="24"/>
          <w:szCs w:val="24"/>
          <w:u w:val="none"/>
        </w:rPr>
      </w:pPr>
      <w:r w:rsidDel="00000000" w:rsidR="00000000" w:rsidRPr="00000000">
        <w:rPr>
          <w:sz w:val="24"/>
          <w:szCs w:val="24"/>
          <w:rtl w:val="0"/>
        </w:rPr>
        <w:t xml:space="preserve"> </w:t>
        <w:tab/>
        <w:t xml:space="preserve">The references to standards, guidance and policies contained or set </w:t>
      </w:r>
    </w:p>
    <w:p w:rsidR="00000000" w:rsidDel="00000000" w:rsidP="00000000" w:rsidRDefault="00000000" w:rsidRPr="00000000" w14:paraId="0000001D">
      <w:pPr>
        <w:spacing w:after="0" w:before="0" w:lineRule="auto"/>
        <w:ind w:left="1133.858267716535" w:firstLine="0"/>
        <w:rPr>
          <w:sz w:val="24"/>
          <w:szCs w:val="24"/>
        </w:rPr>
      </w:pPr>
      <w:r w:rsidDel="00000000" w:rsidR="00000000" w:rsidRPr="00000000">
        <w:rPr>
          <w:sz w:val="24"/>
          <w:szCs w:val="24"/>
          <w:rtl w:val="0"/>
        </w:rPr>
        <w:t xml:space="preserve">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E">
      <w:pPr>
        <w:numPr>
          <w:ilvl w:val="1"/>
          <w:numId w:val="3"/>
        </w:numPr>
        <w:tabs>
          <w:tab w:val="left" w:pos="1134"/>
        </w:tabs>
        <w:spacing w:after="120" w:before="120" w:lineRule="auto"/>
        <w:ind w:left="850.3937007874017" w:hanging="360"/>
        <w:rPr>
          <w:sz w:val="24"/>
          <w:szCs w:val="24"/>
        </w:rPr>
      </w:pPr>
      <w:r w:rsidDel="00000000" w:rsidR="00000000" w:rsidRPr="00000000">
        <w:rPr>
          <w:sz w:val="24"/>
          <w:szCs w:val="24"/>
          <w:rtl w:val="0"/>
        </w:rPr>
        <w:tab/>
        <w:t xml:space="preserve">In the event of any inconsistency in the provisions of the above standards, </w:t>
        <w:tab/>
        <w:t xml:space="preserve">guidance and policies, the Supplier should notify the Buyer's </w:t>
        <w:tab/>
        <w:tab/>
        <w:tab/>
        <w:t xml:space="preserve">Representative of such inconsistency immediately upon becoming aware </w:t>
        <w:tab/>
        <w:t xml:space="preserve">of the same, and the </w:t>
      </w:r>
      <w:r w:rsidDel="00000000" w:rsidR="00000000" w:rsidRPr="00000000">
        <w:rPr>
          <w:color w:val="000000"/>
          <w:sz w:val="24"/>
          <w:szCs w:val="24"/>
          <w:rtl w:val="0"/>
        </w:rPr>
        <w:t xml:space="preserve">Buyer's Representative shall, as soon as practicable, </w:t>
        <w:tab/>
        <w:t xml:space="preserve">advise the Supplier which provision the Supplier shall be required to </w:t>
        <w:tab/>
        <w:tab/>
        <w:t xml:space="preserve">comply with.</w:t>
      </w:r>
    </w:p>
    <w:p w:rsidR="00000000" w:rsidDel="00000000" w:rsidP="00000000" w:rsidRDefault="00000000" w:rsidRPr="00000000" w14:paraId="0000001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p>
    <w:p w:rsidR="00000000" w:rsidDel="00000000" w:rsidP="00000000" w:rsidRDefault="00000000" w:rsidRPr="00000000" w14:paraId="00000020">
      <w:pPr>
        <w:keepNext w:val="1"/>
        <w:numPr>
          <w:ilvl w:val="1"/>
          <w:numId w:val="3"/>
        </w:numPr>
        <w:pBdr>
          <w:top w:space="0" w:sz="0" w:val="nil"/>
          <w:left w:space="0" w:sz="0" w:val="nil"/>
          <w:bottom w:space="0" w:sz="0" w:val="nil"/>
          <w:right w:space="0" w:sz="0" w:val="nil"/>
          <w:between w:space="0" w:sz="0" w:val="nil"/>
        </w:pBdr>
        <w:tabs>
          <w:tab w:val="left" w:pos="0"/>
        </w:tabs>
        <w:spacing w:before="240" w:lineRule="auto"/>
        <w:ind w:left="850.3937007874017" w:hanging="360"/>
        <w:jc w:val="left"/>
        <w:rPr>
          <w:rFonts w:ascii="Arial Bold" w:cs="Arial Bold" w:eastAsia="Arial Bold" w:hAnsi="Arial Bold"/>
          <w:sz w:val="24"/>
          <w:szCs w:val="24"/>
        </w:rPr>
      </w:pPr>
      <w:r w:rsidDel="00000000" w:rsidR="00000000" w:rsidRPr="00000000">
        <w:rPr>
          <w:rFonts w:ascii="Arial Bold" w:cs="Arial Bold" w:eastAsia="Arial Bold" w:hAnsi="Arial Bold"/>
          <w:b w:val="1"/>
          <w:sz w:val="24"/>
          <w:szCs w:val="24"/>
          <w:rtl w:val="0"/>
        </w:rPr>
        <w:t xml:space="preserve">   </w:t>
      </w:r>
      <w:r w:rsidDel="00000000" w:rsidR="00000000" w:rsidRPr="00000000">
        <w:rPr>
          <w:b w:val="1"/>
          <w:sz w:val="24"/>
          <w:szCs w:val="24"/>
          <w:rtl w:val="0"/>
        </w:rPr>
        <w:t xml:space="preserve">Introduction</w:t>
      </w:r>
    </w:p>
    <w:p w:rsidR="00000000" w:rsidDel="00000000" w:rsidP="00000000" w:rsidRDefault="00000000" w:rsidRPr="00000000" w14:paraId="00000021">
      <w:pPr>
        <w:numPr>
          <w:ilvl w:val="2"/>
          <w:numId w:val="3"/>
        </w:numPr>
        <w:tabs>
          <w:tab w:val="left" w:pos="1985"/>
          <w:tab w:val="left" w:pos="2127"/>
        </w:tabs>
        <w:spacing w:after="120" w:before="120" w:lineRule="auto"/>
        <w:ind w:left="1984.251968503937" w:hanging="720"/>
        <w:rPr>
          <w:rFonts w:ascii="Arial Bold" w:cs="Arial Bold" w:eastAsia="Arial Bold" w:hAnsi="Arial Bold"/>
          <w:sz w:val="24"/>
          <w:szCs w:val="24"/>
        </w:rPr>
      </w:pPr>
      <w:bookmarkStart w:colFirst="0" w:colLast="0" w:name="_heading=h.2et92p0" w:id="1"/>
      <w:bookmarkEnd w:id="1"/>
      <w:r w:rsidDel="00000000" w:rsidR="00000000" w:rsidRPr="00000000">
        <w:rPr>
          <w:sz w:val="24"/>
          <w:szCs w:val="24"/>
          <w:rtl w:val="0"/>
        </w:rPr>
        <w:t xml:space="preserve">The Supplier shall develop and maintain a Security Management Plan in accordance with this Schedule. The Supplier shall thereafter comply with its obligations set out in the Security Management Plan.</w:t>
      </w:r>
      <w:r w:rsidDel="00000000" w:rsidR="00000000" w:rsidRPr="00000000">
        <w:rPr>
          <w:rtl w:val="0"/>
        </w:rPr>
      </w:r>
    </w:p>
    <w:p w:rsidR="00000000" w:rsidDel="00000000" w:rsidP="00000000" w:rsidRDefault="00000000" w:rsidRPr="00000000" w14:paraId="00000022">
      <w:pPr>
        <w:keepNext w:val="1"/>
        <w:pBdr>
          <w:top w:space="0" w:sz="0" w:val="nil"/>
          <w:left w:space="0" w:sz="0" w:val="nil"/>
          <w:bottom w:space="0" w:sz="0" w:val="nil"/>
          <w:right w:space="0" w:sz="0" w:val="nil"/>
          <w:between w:space="0" w:sz="0" w:val="nil"/>
        </w:pBdr>
        <w:tabs>
          <w:tab w:val="left" w:pos="1134"/>
        </w:tabs>
        <w:spacing w:after="120" w:before="120" w:lineRule="auto"/>
        <w:ind w:left="644" w:firstLine="0"/>
        <w:jc w:val="left"/>
        <w:rPr>
          <w:b w:val="1"/>
          <w:color w:val="000000"/>
          <w:sz w:val="24"/>
          <w:szCs w:val="24"/>
        </w:rPr>
      </w:pPr>
      <w:bookmarkStart w:colFirst="0" w:colLast="0" w:name="_heading=h.3znysh7" w:id="2"/>
      <w:bookmarkEnd w:id="2"/>
      <w:r w:rsidDel="00000000" w:rsidR="00000000" w:rsidRPr="00000000">
        <w:rPr>
          <w:rtl w:val="0"/>
        </w:rPr>
      </w:r>
    </w:p>
    <w:p w:rsidR="00000000" w:rsidDel="00000000" w:rsidP="00000000" w:rsidRDefault="00000000" w:rsidRPr="00000000" w14:paraId="00000023">
      <w:pPr>
        <w:numPr>
          <w:ilvl w:val="1"/>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850.3937007874017" w:hanging="360"/>
        <w:rPr>
          <w:color w:val="000000"/>
          <w:sz w:val="24"/>
          <w:szCs w:val="24"/>
        </w:rPr>
      </w:pPr>
      <w:bookmarkStart w:colFirst="0" w:colLast="0" w:name="_heading=h.2et92p0" w:id="1"/>
      <w:bookmarkEnd w:id="1"/>
      <w:r w:rsidDel="00000000" w:rsidR="00000000" w:rsidRPr="00000000">
        <w:rPr>
          <w:sz w:val="24"/>
          <w:szCs w:val="24"/>
          <w:rtl w:val="0"/>
        </w:rPr>
        <w:t xml:space="preserve"> </w:t>
      </w:r>
      <w:r w:rsidDel="00000000" w:rsidR="00000000" w:rsidRPr="00000000">
        <w:rPr>
          <w:b w:val="1"/>
          <w:sz w:val="24"/>
          <w:szCs w:val="24"/>
          <w:rtl w:val="0"/>
        </w:rPr>
        <w:t xml:space="preserve">Content of the Security Management Plan</w:t>
      </w:r>
      <w:r w:rsidDel="00000000" w:rsidR="00000000" w:rsidRPr="00000000">
        <w:rPr>
          <w:rtl w:val="0"/>
        </w:rPr>
      </w:r>
    </w:p>
    <w:p w:rsidR="00000000" w:rsidDel="00000000" w:rsidP="00000000" w:rsidRDefault="00000000" w:rsidRPr="00000000" w14:paraId="00000024">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984.251968503937" w:hanging="720"/>
        <w:rPr>
          <w:color w:val="000000"/>
          <w:sz w:val="24"/>
          <w:szCs w:val="24"/>
        </w:rPr>
      </w:pPr>
      <w:bookmarkStart w:colFirst="0" w:colLast="0" w:name="_heading=h.3dy6vkm" w:id="3"/>
      <w:bookmarkEnd w:id="3"/>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2115"/>
        </w:tabs>
        <w:spacing w:after="120" w:before="120" w:lineRule="auto"/>
        <w:ind w:left="2551.1811023622045" w:hanging="566.9291338582675"/>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2115"/>
        </w:tabs>
        <w:spacing w:after="120" w:before="120" w:lineRule="auto"/>
        <w:ind w:left="2551.1811023622045" w:hanging="566.9291338582675"/>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2115"/>
        </w:tabs>
        <w:spacing w:after="120" w:before="120" w:lineRule="auto"/>
        <w:ind w:left="2551.1811023622045" w:hanging="566.9291338582675"/>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2115"/>
        </w:tabs>
        <w:spacing w:after="120" w:before="120" w:lineRule="auto"/>
        <w:ind w:left="2551.1811023622045" w:hanging="566.9291338582675"/>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pos="2115"/>
        </w:tabs>
        <w:spacing w:after="120" w:before="120" w:lineRule="auto"/>
        <w:ind w:left="2551.1811023622045" w:hanging="566.9291338582675"/>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A">
      <w:pPr>
        <w:numPr>
          <w:ilvl w:val="3"/>
          <w:numId w:val="3"/>
        </w:numPr>
        <w:pBdr>
          <w:top w:space="0" w:sz="0" w:val="nil"/>
          <w:left w:space="0" w:sz="0" w:val="nil"/>
          <w:bottom w:space="0" w:sz="0" w:val="nil"/>
          <w:right w:space="0" w:sz="0" w:val="nil"/>
          <w:between w:space="0" w:sz="0" w:val="nil"/>
        </w:pBdr>
        <w:tabs>
          <w:tab w:val="left" w:pos="2115"/>
        </w:tabs>
        <w:spacing w:after="120" w:before="120" w:lineRule="auto"/>
        <w:ind w:left="2551.1811023622045" w:hanging="566.9291338582675"/>
        <w:rPr>
          <w:color w:val="000000"/>
          <w:sz w:val="24"/>
          <w:szCs w:val="24"/>
        </w:rPr>
      </w:pPr>
      <w:bookmarkStart w:colFirst="0" w:colLast="0" w:name="_heading=h.1t3h5sf" w:id="4"/>
      <w:bookmarkEnd w:id="4"/>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B">
      <w:pPr>
        <w:numPr>
          <w:ilvl w:val="3"/>
          <w:numId w:val="3"/>
        </w:numPr>
        <w:pBdr>
          <w:top w:space="0" w:sz="0" w:val="nil"/>
          <w:left w:space="0" w:sz="0" w:val="nil"/>
          <w:bottom w:space="0" w:sz="0" w:val="nil"/>
          <w:right w:space="0" w:sz="0" w:val="nil"/>
          <w:between w:space="0" w:sz="0" w:val="nil"/>
        </w:pBdr>
        <w:spacing w:after="120" w:before="120" w:lineRule="auto"/>
        <w:ind w:left="2551.1811023622045" w:hanging="566.9291338582675"/>
        <w:rPr>
          <w:color w:val="000000"/>
          <w:sz w:val="24"/>
          <w:szCs w:val="24"/>
        </w:rPr>
      </w:pPr>
      <w:bookmarkStart w:colFirst="0" w:colLast="0" w:name="_heading=h.4d34og8" w:id="5"/>
      <w:bookmarkEnd w:id="5"/>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985"/>
          <w:tab w:val="left" w:pos="2265"/>
        </w:tabs>
        <w:spacing w:after="120" w:before="120" w:lineRule="auto"/>
        <w:ind w:left="2988" w:firstLine="0"/>
        <w:jc w:val="left"/>
        <w:rPr>
          <w:sz w:val="24"/>
          <w:szCs w:val="24"/>
        </w:rPr>
      </w:pPr>
      <w:bookmarkStart w:colFirst="0" w:colLast="0" w:name="_heading=h.6ckr41rz1prs" w:id="6"/>
      <w:bookmarkEnd w:id="6"/>
      <w:r w:rsidDel="00000000" w:rsidR="00000000" w:rsidRPr="00000000">
        <w:rPr>
          <w:rtl w:val="0"/>
        </w:rPr>
      </w:r>
    </w:p>
    <w:p w:rsidR="00000000" w:rsidDel="00000000" w:rsidP="00000000" w:rsidRDefault="00000000" w:rsidRPr="00000000" w14:paraId="0000002D">
      <w:pPr>
        <w:numPr>
          <w:ilvl w:val="1"/>
          <w:numId w:val="3"/>
        </w:numPr>
        <w:pBdr>
          <w:top w:space="0" w:sz="0" w:val="nil"/>
          <w:left w:space="0" w:sz="0" w:val="nil"/>
          <w:bottom w:space="0" w:sz="0" w:val="nil"/>
          <w:right w:space="0" w:sz="0" w:val="nil"/>
          <w:between w:space="0" w:sz="0" w:val="nil"/>
        </w:pBdr>
        <w:tabs>
          <w:tab w:val="left" w:pos="1985"/>
          <w:tab w:val="left" w:pos="2265"/>
        </w:tabs>
        <w:spacing w:after="120" w:before="120" w:lineRule="auto"/>
        <w:ind w:left="850.3937007874017" w:hanging="360"/>
        <w:jc w:val="left"/>
        <w:rPr>
          <w:sz w:val="24"/>
          <w:szCs w:val="24"/>
          <w:u w:val="none"/>
        </w:rPr>
      </w:pPr>
      <w:bookmarkStart w:colFirst="0" w:colLast="0" w:name="_heading=h.uvlgnkg6u2vl" w:id="7"/>
      <w:bookmarkEnd w:id="7"/>
      <w:r w:rsidDel="00000000" w:rsidR="00000000" w:rsidRPr="00000000">
        <w:rPr>
          <w:sz w:val="24"/>
          <w:szCs w:val="24"/>
          <w:rtl w:val="0"/>
        </w:rPr>
        <w:t xml:space="preserve"> </w:t>
      </w:r>
      <w:r w:rsidDel="00000000" w:rsidR="00000000" w:rsidRPr="00000000">
        <w:rPr>
          <w:b w:val="1"/>
          <w:sz w:val="24"/>
          <w:szCs w:val="24"/>
          <w:rtl w:val="0"/>
        </w:rPr>
        <w:t xml:space="preserve">Development of the Security Management Plan</w:t>
      </w:r>
      <w:r w:rsidDel="00000000" w:rsidR="00000000" w:rsidRPr="00000000">
        <w:rPr>
          <w:rtl w:val="0"/>
        </w:rPr>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984.251968503937" w:hanging="720"/>
        <w:rPr>
          <w:color w:val="000000"/>
          <w:sz w:val="24"/>
          <w:szCs w:val="24"/>
        </w:rPr>
      </w:pPr>
      <w:bookmarkStart w:colFirst="0" w:colLast="0" w:name="_heading=h.17dp8vu" w:id="8"/>
      <w:bookmarkEnd w:id="8"/>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984.251968503937" w:hanging="720"/>
        <w:rPr>
          <w:color w:val="000000"/>
          <w:sz w:val="24"/>
          <w:szCs w:val="24"/>
        </w:rPr>
      </w:pPr>
      <w:bookmarkStart w:colFirst="0" w:colLast="0" w:name="_heading=h.3rdcrjn" w:id="9"/>
      <w:bookmarkEnd w:id="9"/>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984.251968503937" w:hanging="720"/>
        <w:rPr>
          <w:color w:val="000000"/>
          <w:sz w:val="24"/>
          <w:szCs w:val="24"/>
        </w:rPr>
      </w:pPr>
      <w:bookmarkStart w:colFirst="0" w:colLast="0" w:name="_heading=h.26in1rg" w:id="10"/>
      <w:bookmarkEnd w:id="10"/>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3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984.251968503937" w:hanging="720"/>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1985"/>
          <w:tab w:val="left" w:pos="2127"/>
        </w:tabs>
        <w:spacing w:after="120" w:before="120" w:lineRule="auto"/>
        <w:ind w:left="1842.5196850393697" w:firstLine="0"/>
        <w:rPr>
          <w:sz w:val="24"/>
          <w:szCs w:val="24"/>
        </w:rPr>
      </w:pPr>
      <w:r w:rsidDel="00000000" w:rsidR="00000000" w:rsidRPr="00000000">
        <w:rPr>
          <w:rtl w:val="0"/>
        </w:rPr>
      </w:r>
    </w:p>
    <w:p w:rsidR="00000000" w:rsidDel="00000000" w:rsidP="00000000" w:rsidRDefault="00000000" w:rsidRPr="00000000" w14:paraId="00000033">
      <w:pPr>
        <w:numPr>
          <w:ilvl w:val="1"/>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850.3937007874017" w:hanging="360"/>
        <w:rPr>
          <w:sz w:val="24"/>
          <w:szCs w:val="24"/>
          <w:u w:val="none"/>
        </w:rPr>
      </w:pPr>
      <w:r w:rsidDel="00000000" w:rsidR="00000000" w:rsidRPr="00000000">
        <w:rPr>
          <w:sz w:val="24"/>
          <w:szCs w:val="24"/>
          <w:rtl w:val="0"/>
        </w:rPr>
        <w:t xml:space="preserve"> </w:t>
      </w:r>
      <w:r w:rsidDel="00000000" w:rsidR="00000000" w:rsidRPr="00000000">
        <w:rPr>
          <w:b w:val="1"/>
          <w:sz w:val="24"/>
          <w:szCs w:val="24"/>
          <w:rtl w:val="0"/>
        </w:rPr>
        <w:t xml:space="preserve">Amendment of the Security Management Plan</w:t>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tabs>
          <w:tab w:val="left" w:pos="1134"/>
        </w:tabs>
        <w:spacing w:after="120" w:before="120" w:lineRule="auto"/>
        <w:ind w:left="644" w:firstLine="0"/>
        <w:jc w:val="left"/>
        <w:rPr>
          <w:b w:val="1"/>
          <w:color w:val="000000"/>
          <w:sz w:val="24"/>
          <w:szCs w:val="24"/>
        </w:rPr>
      </w:pPr>
      <w:bookmarkStart w:colFirst="0" w:colLast="0" w:name="_heading=h.lnxbz9" w:id="11"/>
      <w:bookmarkEnd w:id="11"/>
      <w:r w:rsidDel="00000000" w:rsidR="00000000" w:rsidRPr="00000000">
        <w:rPr>
          <w:rtl w:val="0"/>
        </w:rPr>
      </w:r>
    </w:p>
    <w:p w:rsidR="00000000" w:rsidDel="00000000" w:rsidP="00000000" w:rsidRDefault="00000000" w:rsidRPr="00000000" w14:paraId="00000035">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984.251968503937" w:hanging="720"/>
        <w:jc w:val="left"/>
        <w:rPr>
          <w:color w:val="000000"/>
          <w:sz w:val="24"/>
          <w:szCs w:val="24"/>
        </w:rPr>
      </w:pPr>
      <w:bookmarkStart w:colFirst="0" w:colLast="0" w:name="_heading=h.35nkun2" w:id="12"/>
      <w:bookmarkEnd w:id="12"/>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6">
      <w:pPr>
        <w:numPr>
          <w:ilvl w:val="3"/>
          <w:numId w:val="3"/>
        </w:numPr>
        <w:pBdr>
          <w:top w:space="0" w:sz="0" w:val="nil"/>
          <w:left w:space="0" w:sz="0" w:val="nil"/>
          <w:bottom w:space="0" w:sz="0" w:val="nil"/>
          <w:right w:space="0" w:sz="0" w:val="nil"/>
          <w:between w:space="0" w:sz="0" w:val="nil"/>
        </w:pBdr>
        <w:tabs>
          <w:tab w:val="left" w:pos="2115"/>
        </w:tabs>
        <w:spacing w:after="120" w:before="120" w:lineRule="auto"/>
        <w:ind w:left="2160" w:hanging="175.7480314960631"/>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pos="2115"/>
        </w:tabs>
        <w:spacing w:after="0" w:before="0" w:lineRule="auto"/>
        <w:ind w:left="2160" w:hanging="175.7480314960631"/>
        <w:jc w:val="left"/>
        <w:rPr>
          <w:color w:val="000000"/>
          <w:sz w:val="24"/>
          <w:szCs w:val="24"/>
        </w:rPr>
      </w:pPr>
      <w:r w:rsidDel="00000000" w:rsidR="00000000" w:rsidRPr="00000000">
        <w:rPr>
          <w:color w:val="000000"/>
          <w:sz w:val="24"/>
          <w:szCs w:val="24"/>
          <w:rtl w:val="0"/>
        </w:rPr>
        <w:t xml:space="preserve">any change or proposed change to the Deliverables and/or   </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2115"/>
        </w:tabs>
        <w:spacing w:after="0" w:before="0" w:lineRule="auto"/>
        <w:ind w:left="0" w:firstLine="0"/>
        <w:jc w:val="left"/>
        <w:rPr>
          <w:color w:val="000000"/>
          <w:sz w:val="24"/>
          <w:szCs w:val="24"/>
        </w:rPr>
      </w:pPr>
      <w:r w:rsidDel="00000000" w:rsidR="00000000" w:rsidRPr="00000000">
        <w:rPr>
          <w:sz w:val="24"/>
          <w:szCs w:val="24"/>
          <w:rtl w:val="0"/>
        </w:rPr>
        <w:tab/>
        <w:t xml:space="preserve">         </w:t>
      </w:r>
      <w:r w:rsidDel="00000000" w:rsidR="00000000" w:rsidRPr="00000000">
        <w:rPr>
          <w:color w:val="000000"/>
          <w:sz w:val="24"/>
          <w:szCs w:val="24"/>
          <w:rtl w:val="0"/>
        </w:rPr>
        <w:t xml:space="preserve">associated processes; </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pos="2115"/>
        </w:tabs>
        <w:spacing w:after="0" w:before="0" w:lineRule="auto"/>
        <w:ind w:left="2160" w:hanging="175.7480314960631"/>
        <w:jc w:val="left"/>
        <w:rPr>
          <w:color w:val="000000"/>
          <w:sz w:val="24"/>
          <w:szCs w:val="24"/>
        </w:rPr>
      </w:pPr>
      <w:r w:rsidDel="00000000" w:rsidR="00000000" w:rsidRPr="00000000">
        <w:rPr>
          <w:color w:val="000000"/>
          <w:sz w:val="24"/>
          <w:szCs w:val="24"/>
          <w:rtl w:val="0"/>
        </w:rPr>
        <w:t xml:space="preserve">where necessary in accordance with paragraph 2.2, any</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pos="2115"/>
        </w:tabs>
        <w:spacing w:after="0" w:before="0" w:lineRule="auto"/>
        <w:ind w:left="0" w:firstLine="0"/>
        <w:jc w:val="left"/>
        <w:rPr>
          <w:color w:val="000000"/>
          <w:sz w:val="24"/>
          <w:szCs w:val="24"/>
        </w:rPr>
      </w:pPr>
      <w:r w:rsidDel="00000000" w:rsidR="00000000" w:rsidRPr="00000000">
        <w:rPr>
          <w:sz w:val="24"/>
          <w:szCs w:val="24"/>
          <w:rtl w:val="0"/>
        </w:rPr>
        <w:tab/>
        <w:t xml:space="preserve">       </w:t>
      </w:r>
      <w:r w:rsidDel="00000000" w:rsidR="00000000" w:rsidRPr="00000000">
        <w:rPr>
          <w:color w:val="000000"/>
          <w:sz w:val="24"/>
          <w:szCs w:val="24"/>
          <w:rtl w:val="0"/>
        </w:rPr>
        <w:t xml:space="preserve">  change to the Security Policy; </w:t>
      </w:r>
    </w:p>
    <w:p w:rsidR="00000000" w:rsidDel="00000000" w:rsidP="00000000" w:rsidRDefault="00000000" w:rsidRPr="00000000" w14:paraId="0000003B">
      <w:pPr>
        <w:numPr>
          <w:ilvl w:val="3"/>
          <w:numId w:val="3"/>
        </w:numPr>
        <w:pBdr>
          <w:top w:space="0" w:sz="0" w:val="nil"/>
          <w:left w:space="0" w:sz="0" w:val="nil"/>
          <w:bottom w:space="0" w:sz="0" w:val="nil"/>
          <w:right w:space="0" w:sz="0" w:val="nil"/>
          <w:between w:space="0" w:sz="0" w:val="nil"/>
        </w:pBdr>
        <w:tabs>
          <w:tab w:val="left" w:pos="2115"/>
        </w:tabs>
        <w:spacing w:after="120" w:before="120" w:lineRule="auto"/>
        <w:ind w:left="2160" w:hanging="175.7480314960631"/>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C">
      <w:pPr>
        <w:numPr>
          <w:ilvl w:val="3"/>
          <w:numId w:val="3"/>
        </w:numPr>
        <w:pBdr>
          <w:top w:space="0" w:sz="0" w:val="nil"/>
          <w:left w:space="0" w:sz="0" w:val="nil"/>
          <w:bottom w:space="0" w:sz="0" w:val="nil"/>
          <w:right w:space="0" w:sz="0" w:val="nil"/>
          <w:between w:space="0" w:sz="0" w:val="nil"/>
        </w:pBdr>
        <w:tabs>
          <w:tab w:val="left" w:pos="2115"/>
        </w:tabs>
        <w:spacing w:after="0" w:before="0" w:lineRule="auto"/>
        <w:ind w:left="2160" w:hanging="175.7480314960631"/>
        <w:jc w:val="left"/>
        <w:rPr>
          <w:color w:val="000000"/>
          <w:sz w:val="24"/>
          <w:szCs w:val="24"/>
        </w:rPr>
      </w:pPr>
      <w:r w:rsidDel="00000000" w:rsidR="00000000" w:rsidRPr="00000000">
        <w:rPr>
          <w:color w:val="000000"/>
          <w:sz w:val="24"/>
          <w:szCs w:val="24"/>
          <w:rtl w:val="0"/>
        </w:rPr>
        <w:t xml:space="preserve">any reasonable change in requirements requested by the </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2115"/>
        </w:tabs>
        <w:spacing w:after="0" w:before="0" w:lineRule="auto"/>
        <w:ind w:left="0" w:firstLine="0"/>
        <w:jc w:val="left"/>
        <w:rPr>
          <w:color w:val="000000"/>
          <w:sz w:val="24"/>
          <w:szCs w:val="24"/>
        </w:rPr>
      </w:pPr>
      <w:r w:rsidDel="00000000" w:rsidR="00000000" w:rsidRPr="00000000">
        <w:rPr>
          <w:sz w:val="24"/>
          <w:szCs w:val="24"/>
          <w:rtl w:val="0"/>
        </w:rPr>
        <w:tab/>
        <w:t xml:space="preserve">     </w:t>
      </w:r>
      <w:r w:rsidDel="00000000" w:rsidR="00000000" w:rsidRPr="00000000">
        <w:rPr>
          <w:color w:val="000000"/>
          <w:sz w:val="24"/>
          <w:szCs w:val="24"/>
          <w:rtl w:val="0"/>
        </w:rPr>
        <w:t xml:space="preserve">  </w:t>
      </w:r>
      <w:r w:rsidDel="00000000" w:rsidR="00000000" w:rsidRPr="00000000">
        <w:rPr>
          <w:sz w:val="24"/>
          <w:szCs w:val="24"/>
          <w:rtl w:val="0"/>
        </w:rPr>
        <w:t xml:space="preserve">  </w:t>
      </w:r>
      <w:r w:rsidDel="00000000" w:rsidR="00000000" w:rsidRPr="00000000">
        <w:rPr>
          <w:color w:val="000000"/>
          <w:sz w:val="24"/>
          <w:szCs w:val="24"/>
          <w:rtl w:val="0"/>
        </w:rPr>
        <w:t xml:space="preserve">Buyer.</w:t>
      </w:r>
    </w:p>
    <w:p w:rsidR="00000000" w:rsidDel="00000000" w:rsidP="00000000" w:rsidRDefault="00000000" w:rsidRPr="00000000" w14:paraId="0000003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984.251968503937" w:hanging="720"/>
        <w:jc w:val="left"/>
        <w:rPr>
          <w:color w:val="000000"/>
          <w:sz w:val="24"/>
          <w:szCs w:val="24"/>
        </w:rPr>
      </w:pPr>
      <w:bookmarkStart w:colFirst="0" w:colLast="0" w:name="_heading=h.1ksv4uv" w:id="13"/>
      <w:bookmarkEnd w:id="13"/>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F">
      <w:pPr>
        <w:numPr>
          <w:ilvl w:val="3"/>
          <w:numId w:val="3"/>
        </w:numPr>
        <w:pBdr>
          <w:top w:space="0" w:sz="0" w:val="nil"/>
          <w:left w:space="0" w:sz="0" w:val="nil"/>
          <w:bottom w:space="0" w:sz="0" w:val="nil"/>
          <w:right w:space="0" w:sz="0" w:val="nil"/>
          <w:between w:space="0" w:sz="0" w:val="nil"/>
        </w:pBdr>
        <w:tabs>
          <w:tab w:val="left" w:pos="2115"/>
        </w:tabs>
        <w:spacing w:after="0" w:before="0" w:lineRule="auto"/>
        <w:ind w:left="2160" w:hanging="175.7480314960631"/>
        <w:jc w:val="left"/>
        <w:rPr>
          <w:color w:val="000000"/>
          <w:sz w:val="24"/>
          <w:szCs w:val="24"/>
        </w:rPr>
      </w:pPr>
      <w:r w:rsidDel="00000000" w:rsidR="00000000" w:rsidRPr="00000000">
        <w:rPr>
          <w:color w:val="000000"/>
          <w:sz w:val="24"/>
          <w:szCs w:val="24"/>
          <w:rtl w:val="0"/>
        </w:rPr>
        <w:t xml:space="preserve">suggested improvements to the effectiveness of the </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2115"/>
        </w:tabs>
        <w:spacing w:after="0" w:before="0" w:lineRule="auto"/>
        <w:ind w:left="0" w:firstLine="0"/>
        <w:jc w:val="left"/>
        <w:rPr>
          <w:color w:val="000000"/>
          <w:sz w:val="24"/>
          <w:szCs w:val="24"/>
        </w:rPr>
      </w:pPr>
      <w:r w:rsidDel="00000000" w:rsidR="00000000" w:rsidRPr="00000000">
        <w:rPr>
          <w:sz w:val="24"/>
          <w:szCs w:val="24"/>
          <w:rtl w:val="0"/>
        </w:rPr>
        <w:tab/>
        <w:t xml:space="preserve">     </w:t>
      </w:r>
      <w:r w:rsidDel="00000000" w:rsidR="00000000" w:rsidRPr="00000000">
        <w:rPr>
          <w:color w:val="000000"/>
          <w:sz w:val="24"/>
          <w:szCs w:val="24"/>
          <w:rtl w:val="0"/>
        </w:rPr>
        <w:t xml:space="preserve">    Security Management Plan;</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pos="2115"/>
        </w:tabs>
        <w:spacing w:after="120" w:before="120" w:lineRule="auto"/>
        <w:ind w:left="2160" w:hanging="175.7480314960631"/>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pos="2115"/>
        </w:tabs>
        <w:spacing w:after="0" w:before="0" w:lineRule="auto"/>
        <w:ind w:left="2160" w:hanging="175.7480314960631"/>
        <w:jc w:val="left"/>
        <w:rPr>
          <w:color w:val="000000"/>
          <w:sz w:val="24"/>
          <w:szCs w:val="24"/>
        </w:rPr>
      </w:pPr>
      <w:r w:rsidDel="00000000" w:rsidR="00000000" w:rsidRPr="00000000">
        <w:rPr>
          <w:color w:val="000000"/>
          <w:sz w:val="24"/>
          <w:szCs w:val="24"/>
          <w:rtl w:val="0"/>
        </w:rPr>
        <w:t xml:space="preserve">suggested improvements in measuring the effectiveness of   </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2115"/>
        </w:tabs>
        <w:spacing w:after="0" w:before="0" w:lineRule="auto"/>
        <w:ind w:left="0" w:firstLine="0"/>
        <w:jc w:val="left"/>
        <w:rPr>
          <w:color w:val="000000"/>
          <w:sz w:val="24"/>
          <w:szCs w:val="24"/>
        </w:rPr>
      </w:pPr>
      <w:r w:rsidDel="00000000" w:rsidR="00000000" w:rsidRPr="00000000">
        <w:rPr>
          <w:sz w:val="24"/>
          <w:szCs w:val="24"/>
          <w:rtl w:val="0"/>
        </w:rPr>
        <w:t xml:space="preserve"> </w:t>
        <w:tab/>
        <w:tab/>
        <w:t xml:space="preserve">        </w:t>
      </w:r>
      <w:r w:rsidDel="00000000" w:rsidR="00000000" w:rsidRPr="00000000">
        <w:rPr>
          <w:color w:val="000000"/>
          <w:sz w:val="24"/>
          <w:szCs w:val="24"/>
          <w:rtl w:val="0"/>
        </w:rPr>
        <w:t xml:space="preserve">controls.</w:t>
      </w:r>
    </w:p>
    <w:p w:rsidR="00000000" w:rsidDel="00000000" w:rsidP="00000000" w:rsidRDefault="00000000" w:rsidRPr="00000000" w14:paraId="0000004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984.251968503937" w:hanging="720"/>
        <w:jc w:val="left"/>
        <w:rPr>
          <w:color w:val="000000"/>
          <w:sz w:val="24"/>
          <w:szCs w:val="24"/>
        </w:rPr>
      </w:pPr>
      <w:bookmarkStart w:colFirst="0" w:colLast="0" w:name="_heading=h.44sinio" w:id="14"/>
      <w:bookmarkEnd w:id="14"/>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4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984.251968503937" w:hanging="720"/>
        <w:rPr>
          <w:color w:val="000000"/>
          <w:sz w:val="24"/>
          <w:szCs w:val="24"/>
        </w:rPr>
      </w:pPr>
      <w:bookmarkStart w:colFirst="0" w:colLast="0" w:name="_heading=h.2jxsxqh" w:id="15"/>
      <w:bookmarkEnd w:id="15"/>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4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47">
      <w:pPr>
        <w:keepNext w:val="1"/>
        <w:numPr>
          <w:ilvl w:val="1"/>
          <w:numId w:val="3"/>
        </w:numPr>
        <w:pBdr>
          <w:top w:space="0" w:sz="0" w:val="nil"/>
          <w:left w:space="0" w:sz="0" w:val="nil"/>
          <w:bottom w:space="0" w:sz="0" w:val="nil"/>
          <w:right w:space="0" w:sz="0" w:val="nil"/>
          <w:between w:space="0" w:sz="0" w:val="nil"/>
        </w:pBdr>
        <w:tabs>
          <w:tab w:val="left" w:pos="0"/>
        </w:tabs>
        <w:spacing w:before="240" w:lineRule="auto"/>
        <w:ind w:left="850.3937007874017" w:hanging="360"/>
        <w:rPr>
          <w:rFonts w:ascii="Arial Bold" w:cs="Arial Bold" w:eastAsia="Arial Bold" w:hAnsi="Arial Bold"/>
          <w:sz w:val="24"/>
          <w:szCs w:val="24"/>
        </w:rPr>
      </w:pPr>
      <w:r w:rsidDel="00000000" w:rsidR="00000000" w:rsidRPr="00000000">
        <w:rPr>
          <w:rFonts w:ascii="Arial Bold" w:cs="Arial Bold" w:eastAsia="Arial Bold" w:hAnsi="Arial Bold"/>
          <w:b w:val="1"/>
          <w:sz w:val="24"/>
          <w:szCs w:val="24"/>
          <w:rtl w:val="0"/>
        </w:rPr>
        <w:t xml:space="preserve"> </w:t>
      </w:r>
      <w:r w:rsidDel="00000000" w:rsidR="00000000" w:rsidRPr="00000000">
        <w:rPr>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48">
      <w:pPr>
        <w:keepNext w:val="1"/>
        <w:numPr>
          <w:ilvl w:val="1"/>
          <w:numId w:val="3"/>
        </w:numPr>
        <w:pBdr>
          <w:top w:space="0" w:sz="0" w:val="nil"/>
          <w:left w:space="0" w:sz="0" w:val="nil"/>
          <w:bottom w:space="0" w:sz="0" w:val="nil"/>
          <w:right w:space="0" w:sz="0" w:val="nil"/>
          <w:between w:space="0" w:sz="0" w:val="nil"/>
        </w:pBdr>
        <w:tabs>
          <w:tab w:val="left" w:pos="0"/>
        </w:tabs>
        <w:spacing w:before="240" w:lineRule="auto"/>
        <w:ind w:left="850.3937007874017" w:hanging="360"/>
        <w:rPr>
          <w:sz w:val="24"/>
          <w:szCs w:val="24"/>
          <w:u w:val="none"/>
        </w:rPr>
      </w:pPr>
      <w:r w:rsidDel="00000000" w:rsidR="00000000" w:rsidRPr="00000000">
        <w:rPr>
          <w:sz w:val="24"/>
          <w:szCs w:val="24"/>
          <w:rtl w:val="0"/>
        </w:rPr>
        <w:t xml:space="preserve"> Without prejudice to the security incident management process, </w:t>
        <w:tab/>
        <w:tab/>
        <w:t xml:space="preserve">upon   becoming aware of any of the circumstances referred to in Paragraph 5.1, the Supplier shall:</w:t>
      </w:r>
    </w:p>
    <w:p w:rsidR="00000000" w:rsidDel="00000000" w:rsidP="00000000" w:rsidRDefault="00000000" w:rsidRPr="00000000" w14:paraId="00000049">
      <w:pPr>
        <w:numPr>
          <w:ilvl w:val="2"/>
          <w:numId w:val="3"/>
        </w:numPr>
        <w:tabs>
          <w:tab w:val="left" w:pos="1985"/>
          <w:tab w:val="left" w:pos="2127"/>
        </w:tabs>
        <w:spacing w:after="120" w:before="120" w:lineRule="auto"/>
        <w:ind w:left="1984.251968503937" w:hanging="720"/>
        <w:rPr>
          <w:sz w:val="24"/>
          <w:szCs w:val="24"/>
        </w:rPr>
      </w:pPr>
      <w:bookmarkStart w:colFirst="0" w:colLast="0" w:name="_heading=h.1y810tw" w:id="16"/>
      <w:bookmarkEnd w:id="16"/>
      <w:r w:rsidDel="00000000" w:rsidR="00000000" w:rsidRPr="00000000">
        <w:rPr>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A">
      <w:pPr>
        <w:numPr>
          <w:ilvl w:val="3"/>
          <w:numId w:val="3"/>
        </w:numPr>
        <w:pBdr>
          <w:top w:space="0" w:sz="0" w:val="nil"/>
          <w:left w:space="0" w:sz="0" w:val="nil"/>
          <w:bottom w:space="0" w:sz="0" w:val="nil"/>
          <w:right w:space="0" w:sz="0" w:val="nil"/>
          <w:between w:space="0" w:sz="0" w:val="nil"/>
        </w:pBdr>
        <w:tabs>
          <w:tab w:val="left" w:pos="2115"/>
        </w:tabs>
        <w:spacing w:after="120" w:before="120" w:lineRule="auto"/>
        <w:ind w:left="2692.9133858267714" w:hanging="708.6614173228347"/>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B">
      <w:pPr>
        <w:numPr>
          <w:ilvl w:val="3"/>
          <w:numId w:val="3"/>
        </w:numPr>
        <w:pBdr>
          <w:top w:space="0" w:sz="0" w:val="nil"/>
          <w:left w:space="0" w:sz="0" w:val="nil"/>
          <w:bottom w:space="0" w:sz="0" w:val="nil"/>
          <w:right w:space="0" w:sz="0" w:val="nil"/>
          <w:between w:space="0" w:sz="0" w:val="nil"/>
        </w:pBdr>
        <w:tabs>
          <w:tab w:val="left" w:pos="2115"/>
        </w:tabs>
        <w:spacing w:after="120" w:before="120" w:lineRule="auto"/>
        <w:ind w:left="2692.9133858267714" w:hanging="708.6614173228347"/>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C">
      <w:pPr>
        <w:numPr>
          <w:ilvl w:val="3"/>
          <w:numId w:val="3"/>
        </w:numPr>
        <w:pBdr>
          <w:top w:space="0" w:sz="0" w:val="nil"/>
          <w:left w:space="0" w:sz="0" w:val="nil"/>
          <w:bottom w:space="0" w:sz="0" w:val="nil"/>
          <w:right w:space="0" w:sz="0" w:val="nil"/>
          <w:between w:space="0" w:sz="0" w:val="nil"/>
        </w:pBdr>
        <w:tabs>
          <w:tab w:val="left" w:pos="2115"/>
        </w:tabs>
        <w:spacing w:after="120" w:before="120" w:lineRule="auto"/>
        <w:ind w:left="2692.9133858267714" w:hanging="708.6614173228347"/>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D">
      <w:pPr>
        <w:numPr>
          <w:ilvl w:val="3"/>
          <w:numId w:val="3"/>
        </w:numPr>
        <w:pBdr>
          <w:top w:space="0" w:sz="0" w:val="nil"/>
          <w:left w:space="0" w:sz="0" w:val="nil"/>
          <w:bottom w:space="0" w:sz="0" w:val="nil"/>
          <w:right w:space="0" w:sz="0" w:val="nil"/>
          <w:between w:space="0" w:sz="0" w:val="nil"/>
        </w:pBdr>
        <w:tabs>
          <w:tab w:val="left" w:pos="2115"/>
        </w:tabs>
        <w:spacing w:after="120" w:before="120" w:lineRule="auto"/>
        <w:ind w:left="2692.9133858267714" w:hanging="708.6614173228347"/>
        <w:rPr>
          <w:color w:val="000000"/>
          <w:sz w:val="24"/>
          <w:szCs w:val="24"/>
        </w:rPr>
      </w:pPr>
      <w:r w:rsidDel="00000000" w:rsidR="00000000" w:rsidRPr="00000000">
        <w:rPr>
          <w:color w:val="000000"/>
          <w:sz w:val="24"/>
          <w:szCs w:val="24"/>
          <w:rtl w:val="0"/>
        </w:rPr>
        <w:t xml:space="preserve">as soon as reasonably practicable </w:t>
      </w:r>
      <w:r w:rsidDel="00000000" w:rsidR="00000000" w:rsidRPr="00000000">
        <w:rPr>
          <w:color w:val="000000"/>
          <w:sz w:val="24"/>
          <w:szCs w:val="24"/>
          <w:rtl w:val="0"/>
        </w:rPr>
        <w:t xml:space="preserve">provide</w:t>
      </w:r>
      <w:r w:rsidDel="00000000" w:rsidR="00000000" w:rsidRPr="00000000">
        <w:rPr>
          <w:color w:val="000000"/>
          <w:sz w:val="24"/>
          <w:szCs w:val="24"/>
          <w:rtl w:val="0"/>
        </w:rPr>
        <w:t xml:space="preserve"> to the Buyer, where the Buyer </w:t>
      </w:r>
      <w:r w:rsidDel="00000000" w:rsidR="00000000" w:rsidRPr="00000000">
        <w:rPr>
          <w:color w:val="000000"/>
          <w:sz w:val="24"/>
          <w:szCs w:val="24"/>
          <w:rtl w:val="0"/>
        </w:rPr>
        <w:t xml:space="preserve">so requests</w:t>
      </w:r>
      <w:r w:rsidDel="00000000" w:rsidR="00000000" w:rsidRPr="00000000">
        <w:rPr>
          <w:color w:val="000000"/>
          <w:sz w:val="24"/>
          <w:szCs w:val="24"/>
          <w:rtl w:val="0"/>
        </w:rPr>
        <w:t xml:space="preserve">, full</w:t>
      </w:r>
      <w:r w:rsidDel="00000000" w:rsidR="00000000" w:rsidRPr="00000000">
        <w:rPr>
          <w:color w:val="000000"/>
          <w:sz w:val="24"/>
          <w:szCs w:val="24"/>
          <w:rtl w:val="0"/>
        </w:rPr>
        <w:t xml:space="preserve">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E">
      <w:pPr>
        <w:numPr>
          <w:ilvl w:val="2"/>
          <w:numId w:val="3"/>
        </w:numPr>
        <w:tabs>
          <w:tab w:val="left" w:pos="1134"/>
        </w:tabs>
        <w:spacing w:after="120" w:before="120" w:lineRule="auto"/>
        <w:ind w:left="1984.251968503937" w:hanging="720"/>
        <w:rPr>
          <w:sz w:val="24"/>
          <w:szCs w:val="24"/>
        </w:rPr>
      </w:pPr>
      <w:r w:rsidDel="00000000" w:rsidR="00000000" w:rsidRPr="00000000">
        <w:rPr>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1985"/>
        </w:tabs>
        <w:spacing w:after="120" w:before="120" w:lineRule="auto"/>
        <w:ind w:left="2988" w:firstLine="0"/>
        <w:jc w:val="left"/>
        <w:rPr>
          <w:sz w:val="24"/>
          <w:szCs w:val="24"/>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pos="1134"/>
        </w:tabs>
        <w:spacing w:after="120" w:before="120" w:lineRule="auto"/>
        <w:ind w:left="644" w:firstLine="0"/>
        <w:jc w:val="left"/>
        <w:rPr>
          <w:color w:val="000000"/>
          <w:sz w:val="24"/>
          <w:szCs w:val="24"/>
        </w:rPr>
      </w:pPr>
      <w:r w:rsidDel="00000000" w:rsidR="00000000" w:rsidRPr="00000000">
        <w:rPr>
          <w:color w:val="000000"/>
          <w:sz w:val="24"/>
          <w:szCs w:val="24"/>
          <w:rtl w:val="0"/>
        </w:rPr>
        <w:t xml:space="preserve">. </w:t>
      </w:r>
    </w:p>
    <w:p w:rsidR="00000000" w:rsidDel="00000000" w:rsidP="00000000" w:rsidRDefault="00000000" w:rsidRPr="00000000" w14:paraId="00000051">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52">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56">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"Breach of Security"</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9"/>
              </w:tabs>
              <w:spacing w:after="120" w:lineRule="auto"/>
              <w:ind w:left="17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the occurrence of:</w:t>
            </w:r>
          </w:p>
          <w:p w:rsidR="00000000" w:rsidDel="00000000" w:rsidP="00000000" w:rsidRDefault="00000000" w:rsidRPr="00000000" w14:paraId="00000059">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5A">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pos="-9"/>
              </w:tabs>
              <w:spacing w:after="120" w:lineRule="auto"/>
              <w:ind w:left="17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"ISMS"</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9"/>
              </w:tabs>
              <w:spacing w:after="120" w:lineRule="auto"/>
              <w:ind w:left="17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"Security Tests"</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pos="-9"/>
              </w:tabs>
              <w:spacing w:after="120" w:lineRule="auto"/>
              <w:ind w:left="17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tabs>
          <w:tab w:val="left" w:pos="0"/>
        </w:tabs>
        <w:spacing w:before="240" w:lineRule="auto"/>
        <w:ind w:left="360" w:firstLine="0"/>
        <w:jc w:val="left"/>
        <w:rPr>
          <w:rFonts w:ascii="Arial Bold" w:cs="Arial Bold" w:eastAsia="Arial Bold" w:hAnsi="Arial Bold"/>
          <w:b w:val="1"/>
          <w:sz w:val="24"/>
          <w:szCs w:val="24"/>
        </w:rPr>
      </w:pPr>
      <w:bookmarkStart w:colFirst="0" w:colLast="0" w:name="_heading=h.4i7ojhp" w:id="17"/>
      <w:bookmarkEnd w:id="17"/>
      <w:r w:rsidDel="00000000" w:rsidR="00000000" w:rsidRPr="00000000">
        <w:rPr>
          <w:rtl w:val="0"/>
        </w:rPr>
      </w:r>
    </w:p>
    <w:p w:rsidR="00000000" w:rsidDel="00000000" w:rsidP="00000000" w:rsidRDefault="00000000" w:rsidRPr="00000000" w14:paraId="00000061">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wr2jdtxk0sh" w:id="18"/>
      <w:bookmarkEnd w:id="18"/>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pos="1980"/>
        </w:tabs>
        <w:spacing w:after="0" w:before="0" w:lineRule="auto"/>
        <w:ind w:left="0" w:firstLine="141.73228346456688"/>
        <w:jc w:val="left"/>
        <w:rPr>
          <w:color w:val="000000"/>
          <w:sz w:val="24"/>
          <w:szCs w:val="24"/>
        </w:rPr>
      </w:pPr>
      <w:r w:rsidDel="00000000" w:rsidR="00000000" w:rsidRPr="00000000">
        <w:rPr>
          <w:color w:val="000000"/>
          <w:sz w:val="24"/>
          <w:szCs w:val="24"/>
          <w:rtl w:val="0"/>
        </w:rPr>
        <w:t xml:space="preserve">The Buyer and the Supplier recognise that, where specified in Framework </w:t>
        <w:tab/>
      </w: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pos="1980"/>
        </w:tabs>
        <w:spacing w:after="0" w:before="0" w:lineRule="auto"/>
        <w:ind w:left="708.6614173228347" w:firstLine="0"/>
        <w:jc w:val="left"/>
        <w:rPr>
          <w:color w:val="000000"/>
          <w:sz w:val="24"/>
          <w:szCs w:val="24"/>
        </w:rPr>
      </w:pPr>
      <w:r w:rsidDel="00000000" w:rsidR="00000000" w:rsidRPr="00000000">
        <w:rPr>
          <w:color w:val="000000"/>
          <w:sz w:val="24"/>
          <w:szCs w:val="24"/>
          <w:rtl w:val="0"/>
        </w:rPr>
        <w:t xml:space="preserve">Schedule 4 (Framework Management), CCS shall have the right to enforce the Buyer's rights under this Schedule.</w:t>
      </w:r>
    </w:p>
    <w:p w:rsidR="00000000" w:rsidDel="00000000" w:rsidP="00000000" w:rsidRDefault="00000000" w:rsidRPr="00000000" w14:paraId="00000064">
      <w:pPr>
        <w:numPr>
          <w:ilvl w:val="1"/>
          <w:numId w:val="1"/>
        </w:numPr>
        <w:pBdr>
          <w:top w:space="0" w:sz="0" w:val="nil"/>
          <w:left w:space="0" w:sz="0" w:val="nil"/>
          <w:bottom w:space="0" w:sz="0" w:val="nil"/>
          <w:right w:space="0" w:sz="0" w:val="nil"/>
          <w:between w:space="0" w:sz="0" w:val="nil"/>
        </w:pBdr>
        <w:tabs>
          <w:tab w:val="left" w:pos="1980"/>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pos="1980"/>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bookmarkStart w:colFirst="0" w:colLast="0" w:name="_heading=h.2xcytpi" w:id="19"/>
      <w:bookmarkEnd w:id="19"/>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bookmarkStart w:colFirst="0" w:colLast="0" w:name="_heading=h.1ci93xb" w:id="20"/>
      <w:bookmarkEnd w:id="20"/>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6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6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6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6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w:t>
      </w:r>
      <w:r w:rsidDel="00000000" w:rsidR="00000000" w:rsidRPr="00000000">
        <w:rPr>
          <w:color w:val="000000"/>
          <w:sz w:val="24"/>
          <w:szCs w:val="24"/>
          <w:rtl w:val="0"/>
        </w:rPr>
        <w:t xml:space="preserve">co-operation</w:t>
      </w:r>
      <w:r w:rsidDel="00000000" w:rsidR="00000000" w:rsidRPr="00000000">
        <w:rPr>
          <w:color w:val="000000"/>
          <w:sz w:val="24"/>
          <w:szCs w:val="24"/>
          <w:rtl w:val="0"/>
        </w:rPr>
        <w:t xml:space="preserve"> between the Parties.</w:t>
      </w:r>
    </w:p>
    <w:p w:rsidR="00000000" w:rsidDel="00000000" w:rsidP="00000000" w:rsidRDefault="00000000" w:rsidRPr="00000000" w14:paraId="0000006D">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1"/>
      <w:bookmarkEnd w:id="21"/>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bookmarkStart w:colFirst="0" w:colLast="0" w:name="_heading=h.2bn6wsx" w:id="22"/>
      <w:bookmarkEnd w:id="22"/>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7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73">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bookmarkStart w:colFirst="0" w:colLast="0" w:name="_heading=h.qsh70q" w:id="23"/>
      <w:bookmarkEnd w:id="23"/>
      <w:r w:rsidDel="00000000" w:rsidR="00000000" w:rsidRPr="00000000">
        <w:rPr>
          <w:color w:val="000000"/>
          <w:sz w:val="24"/>
          <w:szCs w:val="24"/>
          <w:rtl w:val="0"/>
        </w:rPr>
        <w:t xml:space="preserve">The ISMS shall:</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7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267.716535433071" w:hanging="720"/>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7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267.716535433071" w:hanging="720"/>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7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267.716535433071" w:hanging="720"/>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7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267.716535433071" w:hanging="720"/>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7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267.716535433071" w:hanging="720"/>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7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267.716535433071" w:hanging="720"/>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7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267.716535433071" w:hanging="720"/>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267.716535433071" w:hanging="720"/>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267.716535433071" w:hanging="720"/>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8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267.716535433071" w:hanging="720"/>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bookmarkStart w:colFirst="0" w:colLast="0" w:name="_heading=h.3as4poj" w:id="24"/>
      <w:bookmarkEnd w:id="24"/>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8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8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bookmarkStart w:colFirst="0" w:colLast="0" w:name="_heading=h.1pxezwc" w:id="25"/>
      <w:bookmarkEnd w:id="25"/>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8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bookmarkStart w:colFirst="0" w:colLast="0" w:name="_heading=h.49x2ik5" w:id="26"/>
      <w:bookmarkEnd w:id="26"/>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8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88">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bookmarkStart w:colFirst="0" w:colLast="0" w:name="_heading=h.2p2csry" w:id="27"/>
      <w:bookmarkEnd w:id="27"/>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8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bookmarkStart w:colFirst="0" w:colLast="0" w:name="_heading=h.147n2zr" w:id="28"/>
      <w:bookmarkEnd w:id="28"/>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8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9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bookmarkStart w:colFirst="0" w:colLast="0" w:name="_heading=h.3o7alnk" w:id="29"/>
      <w:bookmarkEnd w:id="29"/>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98">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99">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jc w:val="left"/>
        <w:rPr>
          <w:color w:val="000000"/>
          <w:sz w:val="24"/>
          <w:szCs w:val="24"/>
        </w:rPr>
      </w:pPr>
      <w:bookmarkStart w:colFirst="0" w:colLast="0" w:name="_heading=h.23ckvvd" w:id="30"/>
      <w:bookmarkEnd w:id="30"/>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9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9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9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9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bookmarkStart w:colFirst="0" w:colLast="0" w:name="_heading=h.ihv636" w:id="31"/>
      <w:bookmarkEnd w:id="31"/>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A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A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A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A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A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bookmarkStart w:colFirst="0" w:colLast="0" w:name="_heading=h.32hioqz" w:id="32"/>
      <w:bookmarkEnd w:id="32"/>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A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bookmarkStart w:colFirst="0" w:colLast="0" w:name="_heading=h.1hmsyys" w:id="33"/>
      <w:bookmarkEnd w:id="33"/>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A7">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A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jc w:val="left"/>
        <w:rPr>
          <w:color w:val="000000"/>
          <w:sz w:val="24"/>
          <w:szCs w:val="24"/>
        </w:rPr>
      </w:pPr>
      <w:bookmarkStart w:colFirst="0" w:colLast="0" w:name="_heading=h.41mghml" w:id="34"/>
      <w:bookmarkEnd w:id="34"/>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A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bookmarkStart w:colFirst="0" w:colLast="0" w:name="_heading=h.2grqrue" w:id="35"/>
      <w:bookmarkEnd w:id="35"/>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A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bookmarkStart w:colFirst="0" w:colLast="0" w:name="_heading=h.vx1227" w:id="36"/>
      <w:bookmarkEnd w:id="36"/>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A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bookmarkStart w:colFirst="0" w:colLast="0" w:name="_heading=h.3fwokq0" w:id="37"/>
      <w:bookmarkEnd w:id="37"/>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A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AD">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w:t>
      </w:r>
      <w:r w:rsidDel="00000000" w:rsidR="00000000" w:rsidRPr="00000000">
        <w:rPr>
          <w:sz w:val="24"/>
          <w:szCs w:val="24"/>
          <w:rtl w:val="0"/>
        </w:rPr>
        <w:t xml:space="preserve">P</w:t>
      </w:r>
      <w:r w:rsidDel="00000000" w:rsidR="00000000" w:rsidRPr="00000000">
        <w:rPr>
          <w:color w:val="000000"/>
          <w:sz w:val="24"/>
          <w:szCs w:val="24"/>
          <w:rtl w:val="0"/>
        </w:rPr>
        <w:t xml:space="preserve">aragraph 3.4.3 d.</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bookmarkStart w:colFirst="0" w:colLast="0" w:name="_heading=h.1v1yuxt" w:id="38"/>
      <w:bookmarkEnd w:id="38"/>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B1">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B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bookmarkStart w:colFirst="0" w:colLast="0" w:name="_heading=h.4f1mdlm" w:id="39"/>
      <w:bookmarkEnd w:id="39"/>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B3">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B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267.716535433071"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B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267.716535433071"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B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267.716535433071" w:hanging="720"/>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B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267.716535433071" w:hanging="720"/>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B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267.716535433071" w:hanging="720"/>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B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267.716535433071"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B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BC">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B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C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bookmarkStart w:colFirst="0" w:colLast="0" w:name="_heading=h.2u6wntf" w:id="40"/>
      <w:bookmarkEnd w:id="40"/>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C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C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C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C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C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C8">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C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C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C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C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C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D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17.3228346456694" w:hanging="720"/>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D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D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08.6614173228347" w:hanging="566.9291338582677"/>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1"/>
      <w:bookmarkEnd w:id="41"/>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1: </w:t>
      </w:r>
    </w:p>
    <w:p w:rsidR="00000000" w:rsidDel="00000000" w:rsidP="00000000" w:rsidRDefault="00000000" w:rsidRPr="00000000" w14:paraId="000000D4">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D6">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pos="420"/>
        </w:tabs>
        <w:spacing w:after="120" w:before="120" w:lineRule="auto"/>
        <w:ind w:left="992.1259842519685" w:hanging="566.9291338582675"/>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D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pos="420"/>
        </w:tabs>
        <w:spacing w:after="120" w:before="120" w:lineRule="auto"/>
        <w:ind w:left="1133.858267716535" w:hanging="708.6614173228343"/>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spacing w:after="0" w:before="0" w:lineRule="auto"/>
        <w:ind w:left="425.19685039370086" w:firstLine="0"/>
        <w:rPr>
          <w:color w:val="000000"/>
          <w:sz w:val="24"/>
          <w:szCs w:val="24"/>
        </w:rPr>
      </w:pPr>
      <w:r w:rsidDel="00000000" w:rsidR="00000000" w:rsidRPr="00000000">
        <w:rPr>
          <w:color w:val="000000"/>
          <w:sz w:val="24"/>
          <w:szCs w:val="24"/>
          <w:rtl w:val="0"/>
        </w:rPr>
        <w:t xml:space="preserve">Devices used to access or manage Government Data and services must</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0" w:before="0" w:lineRule="auto"/>
        <w:ind w:left="1133.858267716535" w:firstLine="0"/>
        <w:rPr>
          <w:color w:val="000000"/>
          <w:sz w:val="24"/>
          <w:szCs w:val="24"/>
        </w:rPr>
      </w:pPr>
      <w:r w:rsidDel="00000000" w:rsidR="00000000" w:rsidRPr="00000000">
        <w:rPr>
          <w:sz w:val="24"/>
          <w:szCs w:val="24"/>
          <w:rtl w:val="0"/>
        </w:rPr>
        <w:t xml:space="preserve">b</w:t>
      </w:r>
      <w:r w:rsidDel="00000000" w:rsidR="00000000" w:rsidRPr="00000000">
        <w:rPr>
          <w:color w:val="000000"/>
          <w:sz w:val="24"/>
          <w:szCs w:val="24"/>
          <w:rtl w:val="0"/>
        </w:rPr>
        <w:t xml:space="preserve">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DC">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pos="420"/>
        </w:tabs>
        <w:spacing w:after="120" w:before="120" w:lineRule="auto"/>
        <w:ind w:left="1133.858267716535" w:hanging="708.6614173228343"/>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pos="420"/>
        </w:tabs>
        <w:spacing w:after="120" w:before="120" w:lineRule="auto"/>
        <w:ind w:left="644" w:hanging="218.80314960629917"/>
        <w:jc w:val="left"/>
        <w:rPr>
          <w:color w:val="000000"/>
          <w:sz w:val="24"/>
          <w:szCs w:val="24"/>
        </w:rPr>
      </w:pPr>
      <w:r w:rsidDel="00000000" w:rsidR="00000000" w:rsidRPr="00000000">
        <w:rPr>
          <w:color w:val="000000"/>
          <w:sz w:val="24"/>
          <w:szCs w:val="24"/>
          <w:rtl w:val="0"/>
        </w:rPr>
        <w:t xml:space="preserve">The Supplier shall agree any change in location of data storage, </w:t>
        <w:tab/>
        <w:tab/>
      </w:r>
      <w:r w:rsidDel="00000000" w:rsidR="00000000" w:rsidRPr="00000000">
        <w:rPr>
          <w:sz w:val="24"/>
          <w:szCs w:val="24"/>
          <w:rtl w:val="0"/>
        </w:rPr>
        <w:t xml:space="preserve">       </w:t>
      </w:r>
      <w:r w:rsidDel="00000000" w:rsidR="00000000" w:rsidRPr="00000000">
        <w:rPr>
          <w:color w:val="000000"/>
          <w:sz w:val="24"/>
          <w:szCs w:val="24"/>
          <w:rtl w:val="0"/>
        </w:rPr>
        <w:t xml:space="preserve">processing and administration with the Buyer in accordance with Clause</w:t>
      </w:r>
      <w:r w:rsidDel="00000000" w:rsidR="00000000" w:rsidRPr="00000000">
        <w:rPr>
          <w:sz w:val="24"/>
          <w:szCs w:val="24"/>
          <w:rtl w:val="0"/>
        </w:rPr>
        <w:t xml:space="preserve"> </w:t>
        <w:tab/>
        <w:t xml:space="preserve">       </w:t>
      </w:r>
      <w:r w:rsidDel="00000000" w:rsidR="00000000" w:rsidRPr="00000000">
        <w:rPr>
          <w:color w:val="000000"/>
          <w:sz w:val="24"/>
          <w:szCs w:val="24"/>
          <w:rtl w:val="0"/>
        </w:rPr>
        <w:t xml:space="preserve">14 (Data protection).</w:t>
      </w:r>
    </w:p>
    <w:p w:rsidR="00000000" w:rsidDel="00000000" w:rsidP="00000000" w:rsidRDefault="00000000" w:rsidRPr="00000000" w14:paraId="000000DF">
      <w:pPr>
        <w:keepNext w:val="1"/>
        <w:numPr>
          <w:ilvl w:val="1"/>
          <w:numId w:val="2"/>
        </w:numPr>
        <w:pBdr>
          <w:top w:space="0" w:sz="0" w:val="nil"/>
          <w:left w:space="0" w:sz="0" w:val="nil"/>
          <w:bottom w:space="0" w:sz="0" w:val="nil"/>
          <w:right w:space="0" w:sz="0" w:val="nil"/>
          <w:between w:space="0" w:sz="0" w:val="nil"/>
        </w:pBdr>
        <w:tabs>
          <w:tab w:val="left" w:pos="420"/>
        </w:tabs>
        <w:spacing w:after="120" w:before="120" w:lineRule="auto"/>
        <w:ind w:left="644" w:hanging="218.80314960629917"/>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E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842.5196850393697"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E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842.5196850393697"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E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842.5196850393697"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E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842.5196850393697"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E4">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E5">
      <w:pPr>
        <w:numPr>
          <w:ilvl w:val="1"/>
          <w:numId w:val="2"/>
        </w:numPr>
        <w:pBdr>
          <w:top w:space="0" w:sz="0" w:val="nil"/>
          <w:left w:space="0" w:sz="0" w:val="nil"/>
          <w:bottom w:space="0" w:sz="0" w:val="nil"/>
          <w:right w:space="0" w:sz="0" w:val="nil"/>
          <w:between w:space="0" w:sz="0" w:val="nil"/>
        </w:pBdr>
        <w:tabs>
          <w:tab w:val="left" w:pos="1125"/>
        </w:tabs>
        <w:spacing w:after="120" w:before="120" w:lineRule="auto"/>
        <w:ind w:left="644" w:hanging="218.80314960629917"/>
        <w:rPr>
          <w:color w:val="000000"/>
          <w:sz w:val="24"/>
          <w:szCs w:val="24"/>
        </w:rPr>
      </w:pPr>
      <w:r w:rsidDel="00000000" w:rsidR="00000000" w:rsidRPr="00000000">
        <w:rPr>
          <w:color w:val="000000"/>
          <w:sz w:val="24"/>
          <w:szCs w:val="24"/>
          <w:rtl w:val="0"/>
        </w:rPr>
        <w:t xml:space="preserve">The Buyer requires that any Government Data transmitted over any public </w:t>
        <w:tab/>
        <w:t xml:space="preserve">network (including the Internet, mobile networks or </w:t>
      </w:r>
      <w:r w:rsidDel="00000000" w:rsidR="00000000" w:rsidRPr="00000000">
        <w:rPr>
          <w:color w:val="000000"/>
          <w:sz w:val="24"/>
          <w:szCs w:val="24"/>
          <w:rtl w:val="0"/>
        </w:rPr>
        <w:t xml:space="preserve">un-protected</w:t>
      </w:r>
      <w:r w:rsidDel="00000000" w:rsidR="00000000" w:rsidRPr="00000000">
        <w:rPr>
          <w:color w:val="000000"/>
          <w:sz w:val="24"/>
          <w:szCs w:val="24"/>
          <w:rtl w:val="0"/>
        </w:rPr>
        <w:t xml:space="preserve"> </w:t>
        <w:tab/>
        <w:tab/>
        <w:t xml:space="preserve">enterprise network) or to a mobile device must be encrypted using a </w:t>
        <w:tab/>
        <w:tab/>
        <w:t xml:space="preserve">product or system component which has been formally assured through a </w:t>
        <w:tab/>
        <w:t xml:space="preserve">certification process recognised by NCSC, to at least Foundation Grade, </w:t>
        <w:tab/>
        <w:t xml:space="preserve">for example, under CPA.</w:t>
      </w:r>
    </w:p>
    <w:p w:rsidR="00000000" w:rsidDel="00000000" w:rsidP="00000000" w:rsidRDefault="00000000" w:rsidRPr="00000000" w14:paraId="000000E6">
      <w:pPr>
        <w:numPr>
          <w:ilvl w:val="1"/>
          <w:numId w:val="2"/>
        </w:numPr>
        <w:pBdr>
          <w:top w:space="0" w:sz="0" w:val="nil"/>
          <w:left w:space="0" w:sz="0" w:val="nil"/>
          <w:bottom w:space="0" w:sz="0" w:val="nil"/>
          <w:right w:space="0" w:sz="0" w:val="nil"/>
          <w:between w:space="0" w:sz="0" w:val="nil"/>
        </w:pBdr>
        <w:tabs>
          <w:tab w:val="left" w:pos="420"/>
        </w:tabs>
        <w:spacing w:after="120" w:before="120" w:lineRule="auto"/>
        <w:ind w:left="1133.858267716535" w:hanging="708.6614173228343"/>
        <w:rPr>
          <w:color w:val="000000"/>
          <w:sz w:val="24"/>
          <w:szCs w:val="24"/>
        </w:rPr>
      </w:pPr>
      <w:r w:rsidDel="00000000" w:rsidR="00000000" w:rsidRPr="00000000">
        <w:rPr>
          <w:color w:val="000000"/>
          <w:sz w:val="24"/>
          <w:szCs w:val="24"/>
          <w:rtl w:val="0"/>
        </w:rPr>
        <w:t xml:space="preserve">The Buyer requires that the configuration and use of all networking </w:t>
        <w:tab/>
      </w:r>
      <w:r w:rsidDel="00000000" w:rsidR="00000000" w:rsidRPr="00000000">
        <w:rPr>
          <w:sz w:val="24"/>
          <w:szCs w:val="24"/>
          <w:rtl w:val="0"/>
        </w:rPr>
        <w:t xml:space="preserve">      </w:t>
      </w:r>
      <w:r w:rsidDel="00000000" w:rsidR="00000000" w:rsidRPr="00000000">
        <w:rPr>
          <w:color w:val="000000"/>
          <w:sz w:val="24"/>
          <w:szCs w:val="24"/>
          <w:rtl w:val="0"/>
        </w:rPr>
        <w:t xml:space="preserve">equipment to provide the Services, including those that are located in    secure physical locations, are at least compliant with Good Industry Practice.</w:t>
      </w:r>
    </w:p>
    <w:p w:rsidR="00000000" w:rsidDel="00000000" w:rsidP="00000000" w:rsidRDefault="00000000" w:rsidRPr="00000000" w14:paraId="000000E7">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pos="420"/>
        </w:tabs>
        <w:spacing w:after="120" w:before="120" w:lineRule="auto"/>
        <w:ind w:left="1133.858267716535" w:hanging="708.6614173228343"/>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E9">
      <w:pPr>
        <w:numPr>
          <w:ilvl w:val="1"/>
          <w:numId w:val="2"/>
        </w:numPr>
        <w:pBdr>
          <w:top w:space="0" w:sz="0" w:val="nil"/>
          <w:left w:space="0" w:sz="0" w:val="nil"/>
          <w:bottom w:space="0" w:sz="0" w:val="nil"/>
          <w:right w:space="0" w:sz="0" w:val="nil"/>
          <w:between w:space="0" w:sz="0" w:val="nil"/>
        </w:pBdr>
        <w:spacing w:after="120" w:before="120" w:lineRule="auto"/>
        <w:ind w:left="1133.858267716535" w:hanging="708.6614173228343"/>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E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EB">
      <w:pPr>
        <w:numPr>
          <w:ilvl w:val="1"/>
          <w:numId w:val="2"/>
        </w:numPr>
        <w:pBdr>
          <w:top w:space="0" w:sz="0" w:val="nil"/>
          <w:left w:space="0" w:sz="0" w:val="nil"/>
          <w:bottom w:space="0" w:sz="0" w:val="nil"/>
          <w:right w:space="0" w:sz="0" w:val="nil"/>
          <w:between w:space="0" w:sz="0" w:val="nil"/>
        </w:pBdr>
        <w:tabs>
          <w:tab w:val="left" w:pos="420"/>
        </w:tabs>
        <w:spacing w:after="120" w:before="120" w:lineRule="auto"/>
        <w:ind w:left="1133.858267716535" w:hanging="708.6614173228343"/>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EC">
      <w:pPr>
        <w:numPr>
          <w:ilvl w:val="1"/>
          <w:numId w:val="2"/>
        </w:numPr>
        <w:pBdr>
          <w:top w:space="0" w:sz="0" w:val="nil"/>
          <w:left w:space="0" w:sz="0" w:val="nil"/>
          <w:bottom w:space="0" w:sz="0" w:val="nil"/>
          <w:right w:space="0" w:sz="0" w:val="nil"/>
          <w:between w:space="0" w:sz="0" w:val="nil"/>
        </w:pBdr>
        <w:tabs>
          <w:tab w:val="left" w:pos="420"/>
        </w:tabs>
        <w:spacing w:after="120" w:before="120" w:lineRule="auto"/>
        <w:ind w:left="1133.858267716535" w:hanging="708.6614173228343"/>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ED">
      <w:pPr>
        <w:numPr>
          <w:ilvl w:val="1"/>
          <w:numId w:val="2"/>
        </w:numPr>
        <w:pBdr>
          <w:top w:space="0" w:sz="0" w:val="nil"/>
          <w:left w:space="0" w:sz="0" w:val="nil"/>
          <w:bottom w:space="0" w:sz="0" w:val="nil"/>
          <w:right w:space="0" w:sz="0" w:val="nil"/>
          <w:between w:space="0" w:sz="0" w:val="nil"/>
        </w:pBdr>
        <w:tabs>
          <w:tab w:val="left" w:pos="420"/>
        </w:tabs>
        <w:spacing w:after="120" w:before="120" w:lineRule="auto"/>
        <w:ind w:left="1133.858267716535" w:hanging="708.6614173228343"/>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EE">
      <w:pPr>
        <w:numPr>
          <w:ilvl w:val="1"/>
          <w:numId w:val="2"/>
        </w:numPr>
        <w:pBdr>
          <w:top w:space="0" w:sz="0" w:val="nil"/>
          <w:left w:space="0" w:sz="0" w:val="nil"/>
          <w:bottom w:space="0" w:sz="0" w:val="nil"/>
          <w:right w:space="0" w:sz="0" w:val="nil"/>
          <w:between w:space="0" w:sz="0" w:val="nil"/>
        </w:pBdr>
        <w:tabs>
          <w:tab w:val="left" w:pos="420"/>
        </w:tabs>
        <w:spacing w:after="120" w:before="120" w:lineRule="auto"/>
        <w:ind w:left="1133.858267716535" w:hanging="708.6614173228343"/>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F">
      <w:pPr>
        <w:numPr>
          <w:ilvl w:val="1"/>
          <w:numId w:val="2"/>
        </w:numPr>
        <w:pBdr>
          <w:top w:space="0" w:sz="0" w:val="nil"/>
          <w:left w:space="0" w:sz="0" w:val="nil"/>
          <w:bottom w:space="0" w:sz="0" w:val="nil"/>
          <w:right w:space="0" w:sz="0" w:val="nil"/>
          <w:between w:space="0" w:sz="0" w:val="nil"/>
        </w:pBdr>
        <w:tabs>
          <w:tab w:val="left" w:pos="420"/>
        </w:tabs>
        <w:spacing w:after="120" w:before="120" w:lineRule="auto"/>
        <w:ind w:left="1133.858267716535" w:hanging="708.6614173228343"/>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F0">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F1">
      <w:pPr>
        <w:numPr>
          <w:ilvl w:val="1"/>
          <w:numId w:val="2"/>
        </w:numPr>
        <w:pBdr>
          <w:top w:space="0" w:sz="0" w:val="nil"/>
          <w:left w:space="0" w:sz="0" w:val="nil"/>
          <w:bottom w:space="0" w:sz="0" w:val="nil"/>
          <w:right w:space="0" w:sz="0" w:val="nil"/>
          <w:between w:space="0" w:sz="0" w:val="nil"/>
        </w:pBdr>
        <w:tabs>
          <w:tab w:val="left" w:pos="420"/>
        </w:tabs>
        <w:spacing w:after="120" w:before="120" w:lineRule="auto"/>
        <w:ind w:left="1133.858267716535" w:hanging="708.6614173228343"/>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F2">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2"/>
      <w:bookmarkEnd w:id="42"/>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F3">
      <w:pPr>
        <w:numPr>
          <w:ilvl w:val="1"/>
          <w:numId w:val="2"/>
        </w:numPr>
        <w:pBdr>
          <w:top w:space="0" w:sz="0" w:val="nil"/>
          <w:left w:space="0" w:sz="0" w:val="nil"/>
          <w:bottom w:space="0" w:sz="0" w:val="nil"/>
          <w:right w:space="0" w:sz="0" w:val="nil"/>
          <w:between w:space="0" w:sz="0" w:val="nil"/>
        </w:pBdr>
        <w:tabs>
          <w:tab w:val="left" w:pos="420"/>
        </w:tabs>
        <w:spacing w:after="120" w:before="120" w:lineRule="auto"/>
        <w:ind w:left="1133.858267716535" w:hanging="708.6614173228343"/>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F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842.5196850393697" w:hanging="720"/>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F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842.5196850393697" w:hanging="720"/>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F6">
      <w:pPr>
        <w:numPr>
          <w:ilvl w:val="1"/>
          <w:numId w:val="2"/>
        </w:numPr>
        <w:pBdr>
          <w:top w:space="0" w:sz="0" w:val="nil"/>
          <w:left w:space="0" w:sz="0" w:val="nil"/>
          <w:bottom w:space="0" w:sz="0" w:val="nil"/>
          <w:right w:space="0" w:sz="0" w:val="nil"/>
          <w:between w:space="0" w:sz="0" w:val="nil"/>
        </w:pBdr>
        <w:tabs>
          <w:tab w:val="left" w:pos="420"/>
        </w:tabs>
        <w:spacing w:after="120" w:before="120" w:lineRule="auto"/>
        <w:ind w:left="1133.858267716535" w:hanging="708.6614173228343"/>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F7">
      <w:pPr>
        <w:numPr>
          <w:ilvl w:val="1"/>
          <w:numId w:val="2"/>
        </w:numPr>
        <w:pBdr>
          <w:top w:space="0" w:sz="0" w:val="nil"/>
          <w:left w:space="0" w:sz="0" w:val="nil"/>
          <w:bottom w:space="0" w:sz="0" w:val="nil"/>
          <w:right w:space="0" w:sz="0" w:val="nil"/>
          <w:between w:space="0" w:sz="0" w:val="nil"/>
        </w:pBdr>
        <w:tabs>
          <w:tab w:val="left" w:pos="420"/>
        </w:tabs>
        <w:spacing w:after="120" w:before="120" w:lineRule="auto"/>
        <w:ind w:left="1133.858267716535" w:hanging="708.6614173228343"/>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F8">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5">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color w:val="000000"/>
        <w:sz w:val="20"/>
        <w:szCs w:val="20"/>
        <w:rtl w:val="0"/>
      </w:rPr>
      <w:t xml:space="preserve">Framework Ref: 6074</w:t>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000000"/>
        <w:sz w:val="20"/>
        <w:szCs w:val="20"/>
      </w:rPr>
    </w:pPr>
    <w:r w:rsidDel="00000000" w:rsidR="00000000" w:rsidRPr="00000000">
      <w:rPr>
        <w:rtl w:val="0"/>
      </w:rPr>
      <w:t xml:space="preserve">               </w:t>
    </w:r>
    <w:r w:rsidDel="00000000" w:rsidR="00000000" w:rsidRPr="00000000">
      <w:rPr>
        <w:color w:val="000000"/>
        <w:sz w:val="20"/>
        <w:szCs w:val="20"/>
        <w:rtl w:val="0"/>
      </w:rPr>
      <w:t xml:space="preserve">Project Version: 1.0</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pos="4513"/>
        <w:tab w:val="right" w:pos="9026"/>
      </w:tabs>
      <w:spacing w:after="0" w:lineRule="auto"/>
      <w:ind w:left="0" w:firstLine="0"/>
      <w:jc w:val="left"/>
      <w:rPr>
        <w:color w:val="a6a6a6"/>
        <w:sz w:val="20"/>
        <w:szCs w:val="20"/>
      </w:rPr>
    </w:pPr>
    <w:bookmarkStart w:colFirst="0" w:colLast="0" w:name="_heading=h.37m2jsg" w:id="43"/>
    <w:bookmarkEnd w:id="43"/>
    <w:r w:rsidDel="00000000" w:rsidR="00000000" w:rsidRPr="00000000">
      <w:rPr>
        <w:color w:val="000000"/>
        <w:sz w:val="20"/>
        <w:szCs w:val="20"/>
        <w:rtl w:val="0"/>
      </w:rPr>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E">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F">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00">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2020</w:t>
    </w:r>
  </w:p>
  <w:p w:rsidR="00000000" w:rsidDel="00000000" w:rsidP="00000000" w:rsidRDefault="00000000" w:rsidRPr="00000000" w14:paraId="00000101">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708.6614173228347" w:hanging="566.9291338582678"/>
      </w:pPr>
      <w:rPr>
        <w:rFonts w:ascii="Arial" w:cs="Arial" w:eastAsia="Arial" w:hAnsi="Arial"/>
        <w:b w:val="0"/>
        <w:i w:val="0"/>
        <w:smallCaps w:val="0"/>
        <w:strike w:val="0"/>
        <w:color w:val="000000"/>
        <w:u w:val="none"/>
        <w:vertAlign w:val="baseline"/>
      </w:rPr>
    </w:lvl>
    <w:lvl w:ilvl="2">
      <w:start w:val="1"/>
      <w:numFmt w:val="decimal"/>
      <w:lvlText w:val="%1.%2.%3"/>
      <w:lvlJc w:val="left"/>
      <w:pPr>
        <w:ind w:left="1417.3228346456694" w:hanging="720.0000000000001"/>
      </w:pPr>
      <w:rPr>
        <w:b w:val="0"/>
        <w:i w:val="0"/>
        <w:smallCaps w:val="0"/>
        <w:strike w:val="0"/>
        <w:color w:val="000000"/>
        <w:u w:val="none"/>
        <w:vertAlign w:val="baseline"/>
      </w:rPr>
    </w:lvl>
    <w:lvl w:ilvl="3">
      <w:start w:val="1"/>
      <w:numFmt w:val="lowerLetter"/>
      <w:lvlText w:val="%4)"/>
      <w:lvlJc w:val="left"/>
      <w:pPr>
        <w:ind w:left="2267.716535433071"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218.80314960629914"/>
      </w:pPr>
      <w:rPr>
        <w:rFonts w:ascii="Arial" w:cs="Arial" w:eastAsia="Arial" w:hAnsi="Arial"/>
        <w:b w:val="0"/>
        <w:i w:val="0"/>
        <w:smallCaps w:val="0"/>
        <w:strike w:val="0"/>
        <w:color w:val="000000"/>
        <w:u w:val="none"/>
        <w:vertAlign w:val="baseline"/>
      </w:rPr>
    </w:lvl>
    <w:lvl w:ilvl="2">
      <w:start w:val="1"/>
      <w:numFmt w:val="decimal"/>
      <w:lvlText w:val="%1.%2.%3"/>
      <w:lvlJc w:val="left"/>
      <w:pPr>
        <w:ind w:left="1842.5196850393697"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850.3937007874017"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1984.251968503937" w:hanging="720"/>
      </w:pPr>
      <w:rPr>
        <w:b w:val="0"/>
        <w:i w:val="0"/>
        <w:smallCaps w:val="0"/>
        <w:strike w:val="0"/>
        <w:color w:val="000000"/>
        <w:u w:val="none"/>
        <w:vertAlign w:val="baseline"/>
      </w:rPr>
    </w:lvl>
    <w:lvl w:ilvl="3">
      <w:start w:val="1"/>
      <w:numFmt w:val="lowerLetter"/>
      <w:lvlText w:val="%4)"/>
      <w:lvlJc w:val="left"/>
      <w:pPr>
        <w:ind w:left="2988" w:hanging="1003.74803149606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hRIcsQ+osw1dOegSx27FXu/dQ==">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2020-03-26T08:27:00Z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